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jc w:val="center"/>
        <w:rPr>
          <w:rFonts w:ascii="Calibri" w:cs="Calibri" w:eastAsia="Calibri" w:hAnsi="Calibri"/>
          <w:b w:val="1"/>
          <w:sz w:val="38"/>
          <w:szCs w:val="38"/>
        </w:rPr>
      </w:pPr>
      <w:r w:rsidDel="00000000" w:rsidR="00000000" w:rsidRPr="00000000">
        <w:rPr>
          <w:rFonts w:ascii="Calibri" w:cs="Calibri" w:eastAsia="Calibri" w:hAnsi="Calibri"/>
          <w:b w:val="1"/>
          <w:sz w:val="38"/>
          <w:szCs w:val="38"/>
          <w:rtl w:val="0"/>
        </w:rPr>
        <w:t xml:space="preserve">Santiago Canyon College</w:t>
      </w:r>
    </w:p>
    <w:p w:rsidR="00000000" w:rsidDel="00000000" w:rsidP="00000000" w:rsidRDefault="00000000" w:rsidRPr="00000000" w14:paraId="00000002">
      <w:pPr>
        <w:spacing w:line="480" w:lineRule="auto"/>
        <w:jc w:val="center"/>
        <w:rPr>
          <w:rFonts w:ascii="Calibri" w:cs="Calibri" w:eastAsia="Calibri" w:hAnsi="Calibri"/>
          <w:b w:val="1"/>
          <w:sz w:val="44"/>
          <w:szCs w:val="44"/>
        </w:rPr>
      </w:pPr>
      <w:r w:rsidDel="00000000" w:rsidR="00000000" w:rsidRPr="00000000">
        <w:rPr>
          <w:rFonts w:ascii="Calibri" w:cs="Calibri" w:eastAsia="Calibri" w:hAnsi="Calibri"/>
          <w:b w:val="1"/>
          <w:sz w:val="44"/>
          <w:szCs w:val="44"/>
          <w:rtl w:val="0"/>
        </w:rPr>
        <w:t xml:space="preserve">Beach Volleyball</w:t>
      </w:r>
    </w:p>
    <w:p w:rsidR="00000000" w:rsidDel="00000000" w:rsidP="00000000" w:rsidRDefault="00000000" w:rsidRPr="00000000" w14:paraId="00000003">
      <w:pPr>
        <w:spacing w:line="480" w:lineRule="auto"/>
        <w:jc w:val="center"/>
        <w:rPr>
          <w:rFonts w:ascii="Calibri" w:cs="Calibri" w:eastAsia="Calibri" w:hAnsi="Calibri"/>
          <w:b w:val="1"/>
          <w:sz w:val="44"/>
          <w:szCs w:val="44"/>
        </w:rPr>
      </w:pPr>
      <w:r w:rsidDel="00000000" w:rsidR="00000000" w:rsidRPr="00000000">
        <w:rPr>
          <w:rFonts w:ascii="Calibri" w:cs="Calibri" w:eastAsia="Calibri" w:hAnsi="Calibri"/>
          <w:b w:val="1"/>
          <w:sz w:val="44"/>
          <w:szCs w:val="44"/>
        </w:rPr>
        <w:drawing>
          <wp:inline distB="114300" distT="114300" distL="114300" distR="114300">
            <wp:extent cx="1990725" cy="104264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26537" l="0" r="0" t="21245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04264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Date: Friday, April 4, 2025</w:t>
      </w:r>
    </w:p>
    <w:p w:rsidR="00000000" w:rsidDel="00000000" w:rsidP="00000000" w:rsidRDefault="00000000" w:rsidRPr="00000000" w14:paraId="00000005">
      <w:pPr>
        <w:spacing w:line="480" w:lineRule="auto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Irvine Valley defeats Santiago Canyon, 5-0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Avery Bennett/Audrey Fowler defeat Chelsea Riedel/Ashlyn Smith, 2-0 (14-21, 3-21)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Ayla Mersin/Jayva Anderson Defeat Jayden Sessom/Sophie Ziglinski 2-1 (19-21, 21-16, 16-18)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Maia Garcia/Jhezzy Quindoza defeat Kayleigh Guyot/Liean Navarro 2-0 (21-23, 15-21)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Irvine Valley wins via forfeit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line="240" w:lineRule="auto"/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Irvine Valley wins via forfeit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